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E" w:rsidRDefault="00A96ACE" w:rsidP="00A96A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A96ACE" w:rsidRDefault="00A96ACE" w:rsidP="00A96A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A96ACE" w:rsidRDefault="00A96ACE" w:rsidP="00A96A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7434C7">
        <w:rPr>
          <w:rFonts w:ascii="Arial" w:eastAsia="Times New Roman" w:hAnsi="Arial" w:cs="Arial"/>
          <w:b/>
          <w:sz w:val="32"/>
          <w:szCs w:val="32"/>
          <w:lang w:eastAsia="sk-SK"/>
        </w:rPr>
        <w:t>20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E905E4">
        <w:rPr>
          <w:rFonts w:ascii="Arial" w:eastAsia="Times New Roman" w:hAnsi="Arial" w:cs="Arial"/>
          <w:b/>
          <w:sz w:val="32"/>
          <w:szCs w:val="32"/>
          <w:lang w:eastAsia="sk-SK"/>
        </w:rPr>
        <w:t>0</w:t>
      </w:r>
      <w:r w:rsidR="007434C7">
        <w:rPr>
          <w:rFonts w:ascii="Arial" w:eastAsia="Times New Roman" w:hAnsi="Arial" w:cs="Arial"/>
          <w:b/>
          <w:sz w:val="32"/>
          <w:szCs w:val="32"/>
          <w:lang w:eastAsia="sk-SK"/>
        </w:rPr>
        <w:t>6</w:t>
      </w:r>
      <w:r w:rsidR="00E905E4">
        <w:rPr>
          <w:rFonts w:ascii="Arial" w:eastAsia="Times New Roman" w:hAnsi="Arial" w:cs="Arial"/>
          <w:b/>
          <w:sz w:val="32"/>
          <w:szCs w:val="32"/>
          <w:lang w:eastAsia="sk-SK"/>
        </w:rPr>
        <w:t>. 2016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A96ACE" w:rsidRDefault="00A96ACE" w:rsidP="00A96ACE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A96ACE" w:rsidRDefault="00A96ACE" w:rsidP="00A96ACE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A96ACE" w:rsidRDefault="00A96ACE" w:rsidP="00A96AC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A96ACE" w:rsidRPr="00D76520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27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zápisnici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96ACE" w:rsidRPr="00D76520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29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05E4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 a p. Poliaka Rastislava.</w:t>
      </w:r>
    </w:p>
    <w:p w:rsidR="002C34FC" w:rsidRDefault="002C34FC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6ACE" w:rsidRPr="00D76520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A96ACE" w:rsidRPr="00920932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31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</w:t>
      </w:r>
    </w:p>
    <w:p w:rsidR="00A96ACE" w:rsidRPr="00920932" w:rsidRDefault="007434C7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nakladaní s komunálnym odpadom</w:t>
      </w:r>
      <w:r w:rsidR="00A96ACE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34C7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záväzné nariadenie obce č. 2/2016 o nakladaní s komunálnym odpadom</w:t>
      </w:r>
      <w:r w:rsidR="00A57E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905E4" w:rsidRDefault="00E905E4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96ACE" w:rsidRPr="00D76520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32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7434C7" w:rsidRPr="00920932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Plán kontrolnej činnosti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 kontrolnej činnosti hlavného kontrolóra obce Hričovské Podhradie na 2. polrok 2016.</w:t>
      </w: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7434C7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905E4" w:rsidRPr="00D76520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E905E4" w:rsidRDefault="007434C7" w:rsidP="00E905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Komunitný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plán sociálnych služieb</w:t>
      </w:r>
    </w:p>
    <w:p w:rsidR="007434C7" w:rsidRDefault="007434C7" w:rsidP="00E9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905E4" w:rsidRP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proofErr w:type="spellStart"/>
      <w:r w:rsidR="007434C7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Komunitný</w:t>
      </w:r>
      <w:proofErr w:type="spellEnd"/>
      <w:r w:rsidR="007434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 sociálnych služieb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905E4" w:rsidRDefault="00E905E4" w:rsidP="00A96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34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E905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96ACE" w:rsidRDefault="007434C7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Finančný príspevok pre ZŠ s MŠ P. 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Rovnianka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Dolný Hričov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2C34FC" w:rsidRDefault="007434C7" w:rsidP="0074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2C34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presúva 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rokovanie o </w:t>
      </w:r>
      <w:r w:rsidR="002C34FC" w:rsidRPr="002C34F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Žiadosti o poskytnutie finančného príspevku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ZŠ s MŠ P. V. </w:t>
      </w:r>
      <w:proofErr w:type="spellStart"/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Rovnianka</w:t>
      </w:r>
      <w:proofErr w:type="spellEnd"/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Dolný Hričov na ďalšie zasadnutie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905E4" w:rsidRDefault="00E905E4" w:rsidP="00E905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35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96ACE" w:rsidRPr="00E905E4" w:rsidRDefault="007434C7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Voľba prísediaceho na súde</w:t>
      </w:r>
    </w:p>
    <w:p w:rsidR="00A96ACE" w:rsidRDefault="00A96ACE" w:rsidP="00A96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E905E4" w:rsidRPr="007434C7" w:rsidRDefault="00E905E4" w:rsidP="00A9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7434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starostky 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>obce k voľbe prísediaceho na súde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7EB4" w:rsidRDefault="00A57EB4" w:rsidP="00A9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Nájomná zmluva s PD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Agrofin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Dolný Hričov</w:t>
      </w: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Nájomnú zmluvu s PD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Agrofin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Dolný Hričov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05CFE" w:rsidRPr="007434C7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05CFE" w:rsidRDefault="00B05CFE" w:rsidP="00B0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57EB4" w:rsidRPr="00E905E4" w:rsidRDefault="00B05CFE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Športový areál</w:t>
      </w:r>
    </w:p>
    <w:p w:rsidR="00A57EB4" w:rsidRDefault="00A57EB4" w:rsidP="00A5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B05CFE" w:rsidRDefault="00A57EB4" w:rsidP="00A5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a) </w:t>
      </w:r>
      <w:r w:rsidR="00B05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žiada 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Dolný Hričov o prinavrátenie budovy športového areálu k. ú. obce Dolný Hričov, ktorá bola postavená v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>akcii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> v roku 1983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05CFE" w:rsidRDefault="00B05CFE" w:rsidP="00A5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05CF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57EB4" w:rsidRPr="00E905E4" w:rsidRDefault="00B05CFE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Najvyšší kontrolný úrad</w:t>
      </w:r>
    </w:p>
    <w:p w:rsidR="00A57EB4" w:rsidRDefault="00A57EB4" w:rsidP="00A5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A57EB4" w:rsidRDefault="00A57EB4" w:rsidP="00B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5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výsledku vykonanej kontroly Najvyšším kontrolným úradom a 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prijaté opatreni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05C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odstránenie nedostatkov kontroly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05CFE" w:rsidRDefault="00B05CFE" w:rsidP="00B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39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57EB4" w:rsidRDefault="00120FC7" w:rsidP="00A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Hrad Hričov</w:t>
      </w: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20FC7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7EB4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120F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20FC7" w:rsidRPr="00120F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 w:rsidR="00120F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</w:t>
      </w:r>
      <w:r w:rsidR="00120FC7">
        <w:rPr>
          <w:rFonts w:ascii="Times New Roman" w:eastAsia="Times New Roman" w:hAnsi="Times New Roman" w:cs="Times New Roman"/>
          <w:sz w:val="24"/>
          <w:szCs w:val="24"/>
          <w:lang w:eastAsia="sk-SK"/>
        </w:rPr>
        <w:t> plánovanej akcii ,,Hradné zrúcaniny“</w:t>
      </w:r>
      <w:r w:rsidR="002C34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7EB4" w:rsidRP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434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40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Vý</w:t>
      </w:r>
      <w:r w:rsidR="00120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let občanov</w:t>
      </w:r>
    </w:p>
    <w:p w:rsidR="00A57EB4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20FC7" w:rsidRDefault="00A57EB4" w:rsidP="00A5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7EB4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</w:t>
      </w:r>
      <w:r w:rsidR="00120FC7">
        <w:rPr>
          <w:rFonts w:ascii="Times New Roman" w:eastAsia="Times New Roman" w:hAnsi="Times New Roman" w:cs="Times New Roman"/>
          <w:sz w:val="24"/>
          <w:szCs w:val="24"/>
          <w:lang w:eastAsia="sk-SK"/>
        </w:rPr>
        <w:t> návrhu starostky obce k zrealizovaniu spoločného výletu občanov obce.</w:t>
      </w:r>
    </w:p>
    <w:p w:rsidR="00A57EB4" w:rsidRPr="00A57EB4" w:rsidRDefault="00120FC7" w:rsidP="00A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A57EB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41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Ulica na stav</w:t>
      </w:r>
    </w:p>
    <w:p w:rsid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7EB4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 p. Tomáša Lasičku o stave súkromného pozemku na ulici na Stav pri rodinnom dome č. 37 susediaceho s miestnou komunikáciou</w:t>
      </w:r>
    </w:p>
    <w:p w:rsid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34FC" w:rsidRP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C34FC" w:rsidRPr="00180D68" w:rsidRDefault="00180D68" w:rsidP="002C3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180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Futbal v obci</w:t>
      </w:r>
    </w:p>
    <w:p w:rsidR="003A6DA4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7EB4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Tomáša Lasičku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stave </w:t>
      </w:r>
      <w:r w:rsidR="003A6DA4">
        <w:rPr>
          <w:rFonts w:ascii="Times New Roman" w:eastAsia="Times New Roman" w:hAnsi="Times New Roman" w:cs="Times New Roman"/>
          <w:sz w:val="24"/>
          <w:szCs w:val="24"/>
          <w:lang w:eastAsia="sk-SK"/>
        </w:rPr>
        <w:t>futbalu v obci</w:t>
      </w:r>
    </w:p>
    <w:p w:rsidR="003A6DA4" w:rsidRDefault="003A6DA4" w:rsidP="002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34FC" w:rsidRDefault="002C34FC" w:rsidP="002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120F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42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A700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96ACE" w:rsidRDefault="00E905E4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</w:t>
      </w:r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Poliak Rastislav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</w:t>
      </w:r>
      <w:r w:rsidR="000742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96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</w:t>
      </w:r>
      <w:proofErr w:type="spellStart"/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Pavol    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="003A6D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742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</w:t>
      </w: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96ACE" w:rsidRDefault="00A96ACE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A96ACE" w:rsidRDefault="00120FC7" w:rsidP="00A9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A96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A96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E905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1015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96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starosta obce</w:t>
      </w:r>
    </w:p>
    <w:sectPr w:rsidR="00A9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E"/>
    <w:rsid w:val="000742E8"/>
    <w:rsid w:val="000E39ED"/>
    <w:rsid w:val="0010155E"/>
    <w:rsid w:val="00120FC7"/>
    <w:rsid w:val="00180D68"/>
    <w:rsid w:val="002912BB"/>
    <w:rsid w:val="002A325A"/>
    <w:rsid w:val="002C34FC"/>
    <w:rsid w:val="003A6DA4"/>
    <w:rsid w:val="0047781D"/>
    <w:rsid w:val="007434C7"/>
    <w:rsid w:val="00A57EB4"/>
    <w:rsid w:val="00A7006E"/>
    <w:rsid w:val="00A73318"/>
    <w:rsid w:val="00A96ACE"/>
    <w:rsid w:val="00A96FF8"/>
    <w:rsid w:val="00B05CFE"/>
    <w:rsid w:val="00E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A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A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2016-04-07T09:48:00Z</cp:lastPrinted>
  <dcterms:created xsi:type="dcterms:W3CDTF">2016-06-22T10:00:00Z</dcterms:created>
  <dcterms:modified xsi:type="dcterms:W3CDTF">2016-06-22T10:00:00Z</dcterms:modified>
</cp:coreProperties>
</file>